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A37294" w:rsidP="00A37294">
      <w:pPr>
        <w:jc w:val="center"/>
        <w:rPr>
          <w:b/>
          <w:sz w:val="32"/>
          <w:szCs w:val="32"/>
        </w:rPr>
      </w:pPr>
      <w:r>
        <w:rPr>
          <w:b/>
          <w:sz w:val="32"/>
          <w:szCs w:val="32"/>
        </w:rPr>
        <w:t>City of Green Isle</w:t>
      </w:r>
    </w:p>
    <w:p w:rsidR="00A37294" w:rsidRDefault="00A37294" w:rsidP="00A37294">
      <w:pPr>
        <w:jc w:val="center"/>
        <w:rPr>
          <w:b/>
          <w:sz w:val="32"/>
          <w:szCs w:val="32"/>
        </w:rPr>
      </w:pPr>
      <w:r>
        <w:rPr>
          <w:b/>
          <w:sz w:val="32"/>
          <w:szCs w:val="32"/>
        </w:rPr>
        <w:t>City Council Meeting Minutes</w:t>
      </w:r>
    </w:p>
    <w:p w:rsidR="00A37294" w:rsidRDefault="00A37294" w:rsidP="00A37294">
      <w:pPr>
        <w:jc w:val="center"/>
        <w:rPr>
          <w:b/>
          <w:sz w:val="32"/>
          <w:szCs w:val="32"/>
        </w:rPr>
      </w:pPr>
      <w:r>
        <w:rPr>
          <w:b/>
          <w:sz w:val="32"/>
          <w:szCs w:val="32"/>
        </w:rPr>
        <w:t>Tuesday, November 10</w:t>
      </w:r>
      <w:r w:rsidRPr="00A37294">
        <w:rPr>
          <w:b/>
          <w:sz w:val="32"/>
          <w:szCs w:val="32"/>
          <w:vertAlign w:val="superscript"/>
        </w:rPr>
        <w:t>th</w:t>
      </w:r>
      <w:r>
        <w:rPr>
          <w:b/>
          <w:sz w:val="32"/>
          <w:szCs w:val="32"/>
        </w:rPr>
        <w:t>, 2015 (7 PM)</w:t>
      </w:r>
    </w:p>
    <w:p w:rsidR="00A37294" w:rsidRDefault="00A37294" w:rsidP="00A37294">
      <w:pPr>
        <w:jc w:val="center"/>
        <w:rPr>
          <w:b/>
          <w:sz w:val="32"/>
          <w:szCs w:val="32"/>
        </w:rPr>
      </w:pPr>
      <w:r>
        <w:rPr>
          <w:b/>
          <w:sz w:val="32"/>
          <w:szCs w:val="32"/>
        </w:rPr>
        <w:t>City Office Council Chambers</w:t>
      </w:r>
    </w:p>
    <w:p w:rsidR="00A37294" w:rsidRDefault="00A37294" w:rsidP="00A37294">
      <w:pPr>
        <w:jc w:val="center"/>
        <w:rPr>
          <w:b/>
          <w:sz w:val="32"/>
          <w:szCs w:val="32"/>
        </w:rPr>
      </w:pPr>
    </w:p>
    <w:p w:rsidR="00A37294" w:rsidRDefault="00A37294" w:rsidP="00A37294">
      <w:pPr>
        <w:jc w:val="both"/>
        <w:rPr>
          <w:sz w:val="28"/>
          <w:szCs w:val="28"/>
        </w:rPr>
      </w:pPr>
      <w:r>
        <w:rPr>
          <w:b/>
          <w:sz w:val="28"/>
          <w:szCs w:val="28"/>
          <w:u w:val="single"/>
        </w:rPr>
        <w:t xml:space="preserve">Call the City Council meeting to </w:t>
      </w:r>
      <w:proofErr w:type="gramStart"/>
      <w:r>
        <w:rPr>
          <w:b/>
          <w:sz w:val="28"/>
          <w:szCs w:val="28"/>
          <w:u w:val="single"/>
        </w:rPr>
        <w:t>order</w:t>
      </w:r>
      <w:r>
        <w:rPr>
          <w:sz w:val="28"/>
          <w:szCs w:val="28"/>
        </w:rPr>
        <w:t xml:space="preserve">  Mayor</w:t>
      </w:r>
      <w:proofErr w:type="gramEnd"/>
      <w:r>
        <w:rPr>
          <w:sz w:val="28"/>
          <w:szCs w:val="28"/>
        </w:rPr>
        <w:t xml:space="preserve"> ZumBerge called the meeting to order at 7 PM</w:t>
      </w:r>
    </w:p>
    <w:p w:rsidR="00A37294" w:rsidRDefault="00A37294" w:rsidP="00A37294">
      <w:pPr>
        <w:jc w:val="both"/>
        <w:rPr>
          <w:sz w:val="28"/>
          <w:szCs w:val="28"/>
        </w:rPr>
      </w:pPr>
    </w:p>
    <w:p w:rsidR="00A37294" w:rsidRDefault="00A37294" w:rsidP="00A37294">
      <w:pPr>
        <w:jc w:val="both"/>
        <w:rPr>
          <w:b/>
          <w:sz w:val="28"/>
          <w:szCs w:val="28"/>
          <w:u w:val="single"/>
        </w:rPr>
      </w:pPr>
      <w:r>
        <w:rPr>
          <w:b/>
          <w:sz w:val="28"/>
          <w:szCs w:val="28"/>
          <w:u w:val="single"/>
        </w:rPr>
        <w:t>Pledge of Allegiance</w:t>
      </w:r>
    </w:p>
    <w:p w:rsidR="00A37294" w:rsidRDefault="00A37294" w:rsidP="00A37294">
      <w:pPr>
        <w:jc w:val="both"/>
        <w:rPr>
          <w:b/>
          <w:sz w:val="28"/>
          <w:szCs w:val="28"/>
          <w:u w:val="single"/>
        </w:rPr>
      </w:pPr>
    </w:p>
    <w:p w:rsidR="00A37294" w:rsidRDefault="00A37294" w:rsidP="00A37294">
      <w:pPr>
        <w:jc w:val="both"/>
        <w:rPr>
          <w:sz w:val="28"/>
          <w:szCs w:val="28"/>
        </w:rPr>
      </w:pPr>
      <w:r>
        <w:rPr>
          <w:b/>
          <w:sz w:val="28"/>
          <w:szCs w:val="28"/>
          <w:u w:val="single"/>
        </w:rPr>
        <w:t>Council Members Present</w:t>
      </w:r>
      <w:r>
        <w:rPr>
          <w:sz w:val="28"/>
          <w:szCs w:val="28"/>
        </w:rPr>
        <w:t xml:space="preserve"> Mayor ZumBerge, Wentzlaff, Schauer, Oelfke, Harms</w:t>
      </w:r>
    </w:p>
    <w:p w:rsidR="00A37294" w:rsidRDefault="00A37294" w:rsidP="00A37294">
      <w:pPr>
        <w:jc w:val="both"/>
        <w:rPr>
          <w:sz w:val="28"/>
          <w:szCs w:val="28"/>
        </w:rPr>
      </w:pPr>
    </w:p>
    <w:p w:rsidR="00A37294" w:rsidRDefault="00A37294" w:rsidP="00A37294">
      <w:pPr>
        <w:jc w:val="both"/>
        <w:rPr>
          <w:sz w:val="28"/>
          <w:szCs w:val="28"/>
        </w:rPr>
      </w:pPr>
      <w:r>
        <w:rPr>
          <w:b/>
          <w:sz w:val="28"/>
          <w:szCs w:val="28"/>
          <w:u w:val="single"/>
        </w:rPr>
        <w:t xml:space="preserve">Staff Members </w:t>
      </w:r>
      <w:proofErr w:type="gramStart"/>
      <w:r>
        <w:rPr>
          <w:b/>
          <w:sz w:val="28"/>
          <w:szCs w:val="28"/>
          <w:u w:val="single"/>
        </w:rPr>
        <w:t>Present</w:t>
      </w:r>
      <w:r>
        <w:rPr>
          <w:sz w:val="28"/>
          <w:szCs w:val="28"/>
        </w:rPr>
        <w:t xml:space="preserve">  Bert</w:t>
      </w:r>
      <w:proofErr w:type="gramEnd"/>
      <w:r>
        <w:rPr>
          <w:sz w:val="28"/>
          <w:szCs w:val="28"/>
        </w:rPr>
        <w:t xml:space="preserve"> Panning, Jeanie Kreger</w:t>
      </w:r>
    </w:p>
    <w:p w:rsidR="00A37294" w:rsidRDefault="00A37294" w:rsidP="00A37294">
      <w:pPr>
        <w:jc w:val="both"/>
        <w:rPr>
          <w:sz w:val="28"/>
          <w:szCs w:val="28"/>
        </w:rPr>
      </w:pPr>
    </w:p>
    <w:p w:rsidR="004655B3" w:rsidRDefault="00A37294" w:rsidP="00A37294">
      <w:pPr>
        <w:jc w:val="both"/>
        <w:rPr>
          <w:sz w:val="28"/>
          <w:szCs w:val="28"/>
        </w:rPr>
      </w:pPr>
      <w:r>
        <w:rPr>
          <w:b/>
          <w:sz w:val="28"/>
          <w:szCs w:val="28"/>
          <w:u w:val="single"/>
        </w:rPr>
        <w:t>Others Present</w:t>
      </w:r>
      <w:r>
        <w:rPr>
          <w:sz w:val="28"/>
          <w:szCs w:val="28"/>
        </w:rPr>
        <w:t xml:space="preserve"> Max Scheuer (Lutheran Home Assoc.), Gina Fiorini (Kennedy &amp; Gravin)</w:t>
      </w:r>
    </w:p>
    <w:p w:rsidR="004655B3" w:rsidRDefault="004655B3" w:rsidP="00A37294">
      <w:pPr>
        <w:jc w:val="both"/>
        <w:rPr>
          <w:sz w:val="28"/>
          <w:szCs w:val="28"/>
        </w:rPr>
      </w:pPr>
    </w:p>
    <w:p w:rsidR="004655B3" w:rsidRDefault="004655B3" w:rsidP="00A37294">
      <w:pPr>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None</w:t>
      </w:r>
      <w:proofErr w:type="gramEnd"/>
    </w:p>
    <w:p w:rsidR="004655B3" w:rsidRDefault="004655B3" w:rsidP="00A37294">
      <w:pPr>
        <w:jc w:val="both"/>
        <w:rPr>
          <w:sz w:val="28"/>
          <w:szCs w:val="28"/>
        </w:rPr>
      </w:pPr>
    </w:p>
    <w:p w:rsidR="004655B3" w:rsidRDefault="004655B3" w:rsidP="00A37294">
      <w:pPr>
        <w:jc w:val="both"/>
        <w:rPr>
          <w:b/>
          <w:sz w:val="28"/>
          <w:szCs w:val="28"/>
          <w:u w:val="single"/>
        </w:rPr>
      </w:pPr>
      <w:r>
        <w:rPr>
          <w:b/>
          <w:sz w:val="28"/>
          <w:szCs w:val="28"/>
          <w:u w:val="single"/>
        </w:rPr>
        <w:t>Approval of the Agenda</w:t>
      </w:r>
    </w:p>
    <w:p w:rsidR="004655B3" w:rsidRDefault="004655B3" w:rsidP="00A37294">
      <w:pPr>
        <w:jc w:val="both"/>
        <w:rPr>
          <w:b/>
          <w:sz w:val="28"/>
          <w:szCs w:val="28"/>
          <w:u w:val="single"/>
        </w:rPr>
      </w:pPr>
    </w:p>
    <w:p w:rsidR="004655B3" w:rsidRDefault="004655B3" w:rsidP="00A37294">
      <w:pPr>
        <w:jc w:val="both"/>
        <w:rPr>
          <w:b/>
          <w:sz w:val="28"/>
          <w:szCs w:val="28"/>
          <w:u w:val="single"/>
        </w:rPr>
      </w:pPr>
      <w:r>
        <w:rPr>
          <w:b/>
          <w:sz w:val="28"/>
          <w:szCs w:val="28"/>
          <w:u w:val="single"/>
        </w:rPr>
        <w:t>Motion made by Wentzlaff &amp; seconded by Harms to approve the Agenda. Motion carried 5/0</w:t>
      </w:r>
    </w:p>
    <w:p w:rsidR="004655B3" w:rsidRDefault="004655B3" w:rsidP="00A37294">
      <w:pPr>
        <w:jc w:val="both"/>
        <w:rPr>
          <w:b/>
          <w:sz w:val="28"/>
          <w:szCs w:val="28"/>
          <w:u w:val="single"/>
        </w:rPr>
      </w:pPr>
    </w:p>
    <w:p w:rsidR="004655B3" w:rsidRDefault="004655B3" w:rsidP="00A37294">
      <w:pPr>
        <w:jc w:val="both"/>
        <w:rPr>
          <w:b/>
          <w:sz w:val="28"/>
          <w:szCs w:val="28"/>
          <w:u w:val="single"/>
        </w:rPr>
      </w:pPr>
      <w:r>
        <w:rPr>
          <w:b/>
          <w:sz w:val="28"/>
          <w:szCs w:val="28"/>
          <w:u w:val="single"/>
        </w:rPr>
        <w:t>Approval of the Consent Agenda</w:t>
      </w:r>
    </w:p>
    <w:p w:rsidR="004655B3" w:rsidRDefault="004655B3" w:rsidP="004655B3">
      <w:pPr>
        <w:pStyle w:val="ListParagraph"/>
        <w:numPr>
          <w:ilvl w:val="0"/>
          <w:numId w:val="1"/>
        </w:numPr>
        <w:jc w:val="both"/>
        <w:rPr>
          <w:b/>
          <w:sz w:val="28"/>
          <w:szCs w:val="28"/>
          <w:u w:val="single"/>
        </w:rPr>
      </w:pPr>
      <w:r>
        <w:rPr>
          <w:b/>
          <w:sz w:val="28"/>
          <w:szCs w:val="28"/>
          <w:u w:val="single"/>
        </w:rPr>
        <w:t>Approval of the minutes from the 10-27-2015 meeting</w:t>
      </w:r>
    </w:p>
    <w:p w:rsidR="004655B3" w:rsidRDefault="004655B3" w:rsidP="004655B3">
      <w:pPr>
        <w:pStyle w:val="ListParagraph"/>
        <w:numPr>
          <w:ilvl w:val="0"/>
          <w:numId w:val="1"/>
        </w:numPr>
        <w:jc w:val="both"/>
        <w:rPr>
          <w:b/>
          <w:sz w:val="28"/>
          <w:szCs w:val="28"/>
          <w:u w:val="single"/>
        </w:rPr>
      </w:pPr>
      <w:r>
        <w:rPr>
          <w:b/>
          <w:sz w:val="28"/>
          <w:szCs w:val="28"/>
          <w:u w:val="single"/>
        </w:rPr>
        <w:t>Approval of the claims for 11-10-15 totalling $42,892.39</w:t>
      </w:r>
    </w:p>
    <w:p w:rsidR="004655B3" w:rsidRDefault="004655B3" w:rsidP="004655B3">
      <w:pPr>
        <w:jc w:val="both"/>
        <w:rPr>
          <w:b/>
          <w:sz w:val="28"/>
          <w:szCs w:val="28"/>
          <w:u w:val="single"/>
        </w:rPr>
      </w:pPr>
    </w:p>
    <w:p w:rsidR="004655B3" w:rsidRDefault="004655B3" w:rsidP="004655B3">
      <w:pPr>
        <w:jc w:val="both"/>
        <w:rPr>
          <w:b/>
          <w:sz w:val="28"/>
          <w:szCs w:val="28"/>
          <w:u w:val="single"/>
        </w:rPr>
      </w:pPr>
      <w:r>
        <w:rPr>
          <w:b/>
          <w:sz w:val="28"/>
          <w:szCs w:val="28"/>
          <w:u w:val="single"/>
        </w:rPr>
        <w:t xml:space="preserve">Motion made by </w:t>
      </w:r>
      <w:r w:rsidR="00D347F0">
        <w:rPr>
          <w:b/>
          <w:sz w:val="28"/>
          <w:szCs w:val="28"/>
          <w:u w:val="single"/>
        </w:rPr>
        <w:t>Oelfke &amp; seconded by Schauer to approve the Consent Agenda. Motion carried 5/0</w:t>
      </w:r>
    </w:p>
    <w:p w:rsidR="00D347F0" w:rsidRDefault="00D347F0" w:rsidP="004655B3">
      <w:pPr>
        <w:jc w:val="both"/>
        <w:rPr>
          <w:b/>
          <w:sz w:val="28"/>
          <w:szCs w:val="28"/>
          <w:u w:val="single"/>
        </w:rPr>
      </w:pPr>
    </w:p>
    <w:p w:rsidR="00D347F0" w:rsidRDefault="00D347F0" w:rsidP="004655B3">
      <w:pPr>
        <w:jc w:val="both"/>
        <w:rPr>
          <w:sz w:val="28"/>
          <w:szCs w:val="28"/>
        </w:rPr>
      </w:pPr>
      <w:r>
        <w:rPr>
          <w:b/>
          <w:sz w:val="28"/>
          <w:szCs w:val="28"/>
          <w:u w:val="single"/>
        </w:rPr>
        <w:t>Kennedy-Gravin/Kingsway Ministries (Resolution #2015-15)</w:t>
      </w:r>
      <w:r w:rsidR="007B679D">
        <w:rPr>
          <w:sz w:val="28"/>
          <w:szCs w:val="28"/>
        </w:rPr>
        <w:t xml:space="preserve"> Gina Fiorini &amp; Max Scheuer explained to the Council that Kingsway Ministries is </w:t>
      </w:r>
      <w:proofErr w:type="gramStart"/>
      <w:r w:rsidR="007B679D">
        <w:rPr>
          <w:sz w:val="28"/>
          <w:szCs w:val="28"/>
        </w:rPr>
        <w:t>refinancing  $</w:t>
      </w:r>
      <w:proofErr w:type="gramEnd"/>
      <w:r w:rsidR="007B679D">
        <w:rPr>
          <w:sz w:val="28"/>
          <w:szCs w:val="28"/>
        </w:rPr>
        <w:t>6,800,000.00 of which Green Isle was involved in on the initial bonding back in 2007. They made it very clear that Green Isle is at no risk in any way. Green Isle will receive a check for approximately $17,000.00 which is approximately ¼ % of the $6,800,000.00. The City should see that check in early December of 2015.</w:t>
      </w:r>
    </w:p>
    <w:p w:rsidR="007B679D" w:rsidRDefault="007B679D" w:rsidP="004655B3">
      <w:pPr>
        <w:jc w:val="both"/>
        <w:rPr>
          <w:b/>
          <w:sz w:val="28"/>
          <w:szCs w:val="28"/>
          <w:u w:val="single"/>
        </w:rPr>
      </w:pPr>
      <w:r>
        <w:rPr>
          <w:b/>
          <w:sz w:val="28"/>
          <w:szCs w:val="28"/>
          <w:u w:val="single"/>
        </w:rPr>
        <w:lastRenderedPageBreak/>
        <w:t>Motion made by Harms &amp; seconded by Schauer to approve Resolution 2015-15. Motion carried</w:t>
      </w:r>
      <w:r w:rsidR="009B2915">
        <w:rPr>
          <w:b/>
          <w:sz w:val="28"/>
          <w:szCs w:val="28"/>
          <w:u w:val="single"/>
        </w:rPr>
        <w:t xml:space="preserve"> 5/0</w:t>
      </w:r>
    </w:p>
    <w:p w:rsidR="009B2915" w:rsidRDefault="009B2915" w:rsidP="004655B3">
      <w:pPr>
        <w:jc w:val="both"/>
        <w:rPr>
          <w:b/>
          <w:sz w:val="28"/>
          <w:szCs w:val="28"/>
          <w:u w:val="single"/>
        </w:rPr>
      </w:pPr>
    </w:p>
    <w:p w:rsidR="009B2915" w:rsidRDefault="009B2915" w:rsidP="004655B3">
      <w:pPr>
        <w:jc w:val="both"/>
        <w:rPr>
          <w:sz w:val="28"/>
          <w:szCs w:val="28"/>
        </w:rPr>
      </w:pPr>
      <w:r>
        <w:rPr>
          <w:b/>
          <w:sz w:val="28"/>
          <w:szCs w:val="28"/>
          <w:u w:val="single"/>
        </w:rPr>
        <w:t>City Attorney Arneson</w:t>
      </w:r>
      <w:r>
        <w:rPr>
          <w:sz w:val="28"/>
          <w:szCs w:val="28"/>
        </w:rPr>
        <w:t xml:space="preserve"> </w:t>
      </w:r>
      <w:proofErr w:type="spellStart"/>
      <w:r>
        <w:rPr>
          <w:sz w:val="28"/>
          <w:szCs w:val="28"/>
        </w:rPr>
        <w:t>Arneson</w:t>
      </w:r>
      <w:proofErr w:type="spellEnd"/>
      <w:r>
        <w:rPr>
          <w:sz w:val="28"/>
          <w:szCs w:val="28"/>
        </w:rPr>
        <w:t xml:space="preserve"> gave an update on the 3 properties that are considered by the City as “nuisance”</w:t>
      </w:r>
      <w:r w:rsidR="004D35CB">
        <w:rPr>
          <w:sz w:val="28"/>
          <w:szCs w:val="28"/>
        </w:rPr>
        <w:t xml:space="preserve"> cases</w:t>
      </w:r>
      <w:r>
        <w:rPr>
          <w:sz w:val="28"/>
          <w:szCs w:val="28"/>
        </w:rPr>
        <w:t>. He stated that the 390 Cleveland Ave property has been taken over by Wells Fargo. ZumBerge said that the property is now looking better than it has in years.</w:t>
      </w:r>
    </w:p>
    <w:p w:rsidR="009B2915" w:rsidRDefault="009B2915" w:rsidP="004655B3">
      <w:pPr>
        <w:jc w:val="both"/>
        <w:rPr>
          <w:sz w:val="28"/>
          <w:szCs w:val="28"/>
        </w:rPr>
      </w:pPr>
      <w:r>
        <w:rPr>
          <w:sz w:val="28"/>
          <w:szCs w:val="28"/>
        </w:rPr>
        <w:tab/>
        <w:t>The property at 270 Church Street—Arneson said that the owner has paid 2 fines for dog manure issues &amp; may not have purchased a license for her pet. Panning said that she has not asked for a license at this time.</w:t>
      </w:r>
      <w:r w:rsidR="004D35CB">
        <w:rPr>
          <w:sz w:val="28"/>
          <w:szCs w:val="28"/>
        </w:rPr>
        <w:t xml:space="preserve"> </w:t>
      </w:r>
    </w:p>
    <w:p w:rsidR="004D35CB" w:rsidRDefault="004D35CB" w:rsidP="004655B3">
      <w:pPr>
        <w:jc w:val="both"/>
        <w:rPr>
          <w:sz w:val="28"/>
          <w:szCs w:val="28"/>
        </w:rPr>
      </w:pPr>
      <w:r>
        <w:rPr>
          <w:sz w:val="28"/>
          <w:szCs w:val="28"/>
        </w:rPr>
        <w:tab/>
        <w:t>The property at 331 McGrann—Arneson said that if the owner does not appear in court Thursday regarding the unlicensed vehicles that a warrant will be requested.</w:t>
      </w:r>
    </w:p>
    <w:p w:rsidR="004D35CB" w:rsidRDefault="004D35CB" w:rsidP="004655B3">
      <w:pPr>
        <w:jc w:val="both"/>
        <w:rPr>
          <w:sz w:val="28"/>
          <w:szCs w:val="28"/>
        </w:rPr>
      </w:pPr>
    </w:p>
    <w:p w:rsidR="004D35CB" w:rsidRDefault="004D35CB" w:rsidP="004655B3">
      <w:pPr>
        <w:jc w:val="both"/>
        <w:rPr>
          <w:sz w:val="28"/>
          <w:szCs w:val="28"/>
        </w:rPr>
      </w:pPr>
      <w:r>
        <w:rPr>
          <w:sz w:val="28"/>
          <w:szCs w:val="28"/>
        </w:rPr>
        <w:t>Some further discussion was held regarding additional properties that are now in violation of certain ordinances. Arneson said that this is an on going thing and will send letters as he is advised by the City. Panning said that he will again make a tour of the City and give the information to Arneson.</w:t>
      </w:r>
    </w:p>
    <w:p w:rsidR="00C01CCB" w:rsidRDefault="00C01CCB" w:rsidP="004655B3">
      <w:pPr>
        <w:jc w:val="both"/>
        <w:rPr>
          <w:sz w:val="28"/>
          <w:szCs w:val="28"/>
        </w:rPr>
      </w:pPr>
    </w:p>
    <w:p w:rsidR="00C01CCB" w:rsidRDefault="00C01CCB" w:rsidP="004655B3">
      <w:pPr>
        <w:jc w:val="both"/>
        <w:rPr>
          <w:sz w:val="28"/>
          <w:szCs w:val="28"/>
        </w:rPr>
      </w:pPr>
      <w:r>
        <w:rPr>
          <w:sz w:val="28"/>
          <w:szCs w:val="28"/>
        </w:rPr>
        <w:t>Wentzlaff said that the Braunsworth property at 320 Main Street is a mess with vehicles and junk in general. He also asked about the Dusty Kroells/Midland Coop building to be demolished. Panning said that he would contact t</w:t>
      </w:r>
      <w:r w:rsidR="0054196B">
        <w:rPr>
          <w:sz w:val="28"/>
          <w:szCs w:val="28"/>
        </w:rPr>
        <w:t>he company who will be doing the demolition</w:t>
      </w:r>
      <w:r>
        <w:rPr>
          <w:sz w:val="28"/>
          <w:szCs w:val="28"/>
        </w:rPr>
        <w:t xml:space="preserve"> and get an update.  Wentzlaff also mentioned that there is a large pile of tires at the 112 S. Main Street property. Panning said that he would contact the owner.</w:t>
      </w:r>
    </w:p>
    <w:p w:rsidR="00FB4EC2" w:rsidRDefault="00FB4EC2" w:rsidP="004655B3">
      <w:pPr>
        <w:jc w:val="both"/>
        <w:rPr>
          <w:sz w:val="28"/>
          <w:szCs w:val="28"/>
        </w:rPr>
      </w:pPr>
    </w:p>
    <w:p w:rsidR="00FB4EC2" w:rsidRDefault="00FB4EC2" w:rsidP="004655B3">
      <w:pPr>
        <w:jc w:val="both"/>
        <w:rPr>
          <w:sz w:val="28"/>
          <w:szCs w:val="28"/>
        </w:rPr>
      </w:pPr>
      <w:r>
        <w:rPr>
          <w:b/>
          <w:sz w:val="28"/>
          <w:szCs w:val="28"/>
          <w:u w:val="single"/>
        </w:rPr>
        <w:t>Building permits-----</w:t>
      </w:r>
      <w:r>
        <w:rPr>
          <w:sz w:val="28"/>
          <w:szCs w:val="28"/>
        </w:rPr>
        <w:t>hand out in the packet showing YTD permits issued</w:t>
      </w:r>
    </w:p>
    <w:p w:rsidR="00FB4EC2" w:rsidRDefault="00FB4EC2" w:rsidP="004655B3">
      <w:pPr>
        <w:jc w:val="both"/>
        <w:rPr>
          <w:sz w:val="28"/>
          <w:szCs w:val="28"/>
        </w:rPr>
      </w:pPr>
    </w:p>
    <w:p w:rsidR="00FB4EC2" w:rsidRDefault="003C3351" w:rsidP="004655B3">
      <w:pPr>
        <w:jc w:val="both"/>
        <w:rPr>
          <w:sz w:val="28"/>
          <w:szCs w:val="28"/>
        </w:rPr>
      </w:pPr>
      <w:r>
        <w:rPr>
          <w:b/>
          <w:sz w:val="28"/>
          <w:szCs w:val="28"/>
          <w:u w:val="single"/>
        </w:rPr>
        <w:t xml:space="preserve">Ambulance Update </w:t>
      </w:r>
      <w:r>
        <w:rPr>
          <w:b/>
          <w:sz w:val="28"/>
          <w:szCs w:val="28"/>
        </w:rPr>
        <w:t xml:space="preserve">  </w:t>
      </w:r>
      <w:r w:rsidR="00FB4EC2">
        <w:rPr>
          <w:sz w:val="28"/>
          <w:szCs w:val="28"/>
        </w:rPr>
        <w:t>Arneson</w:t>
      </w:r>
      <w:r>
        <w:rPr>
          <w:sz w:val="28"/>
          <w:szCs w:val="28"/>
        </w:rPr>
        <w:t xml:space="preserve"> advised the Council that the State controls the territory of each ambulance service. This is to avoid duplication of effort &amp; to ensure the best possible call response times. He also said that it is possible for a city to petition to be switched to another ambulance service but there is a lengthly paperwork process involved. Considerations would include that the new ambulance service would be willing to take on the area, &amp; that they had sufficient personnel &amp; equipment to adequately service the new area.</w:t>
      </w:r>
      <w:r w:rsidR="00A77B74">
        <w:rPr>
          <w:sz w:val="28"/>
          <w:szCs w:val="28"/>
        </w:rPr>
        <w:t xml:space="preserve"> A very important consideration would be the comparative emergency response times between the old service &amp; the new service. </w:t>
      </w:r>
    </w:p>
    <w:p w:rsidR="00A77B74" w:rsidRDefault="00A77B74" w:rsidP="004655B3">
      <w:pPr>
        <w:jc w:val="both"/>
        <w:rPr>
          <w:sz w:val="28"/>
          <w:szCs w:val="28"/>
        </w:rPr>
      </w:pPr>
      <w:r>
        <w:rPr>
          <w:sz w:val="28"/>
          <w:szCs w:val="28"/>
        </w:rPr>
        <w:lastRenderedPageBreak/>
        <w:t xml:space="preserve">A meeting is scheduled for Monday, 11-16-15, at the Arlington Community Center and this meeting should be to discuss the ambulance only per Arneson. ZumBerge &amp; Wentzlaff have had concerns that previous meetings were held and Arlington Fire Department issues were discussed of which Green Isle really had no interest in hearing. </w:t>
      </w:r>
    </w:p>
    <w:p w:rsidR="001E3E5F" w:rsidRDefault="001E3E5F" w:rsidP="004655B3">
      <w:pPr>
        <w:jc w:val="both"/>
        <w:rPr>
          <w:sz w:val="28"/>
          <w:szCs w:val="28"/>
        </w:rPr>
      </w:pPr>
    </w:p>
    <w:p w:rsidR="001E3E5F" w:rsidRDefault="001E3E5F" w:rsidP="004655B3">
      <w:pPr>
        <w:jc w:val="both"/>
        <w:rPr>
          <w:sz w:val="28"/>
          <w:szCs w:val="28"/>
        </w:rPr>
      </w:pPr>
      <w:r>
        <w:rPr>
          <w:b/>
          <w:sz w:val="28"/>
          <w:szCs w:val="28"/>
          <w:u w:val="single"/>
        </w:rPr>
        <w:t>Other Matters</w:t>
      </w:r>
      <w:r>
        <w:rPr>
          <w:sz w:val="28"/>
          <w:szCs w:val="28"/>
        </w:rPr>
        <w:t xml:space="preserve"> Oelfke asked about the cleaning of the water tower. It was agreed that a cleaning of the tower would occur sometime between now and the State baseball tournament.</w:t>
      </w:r>
    </w:p>
    <w:p w:rsidR="001E3E5F" w:rsidRDefault="001E3E5F" w:rsidP="004655B3">
      <w:pPr>
        <w:jc w:val="both"/>
        <w:rPr>
          <w:sz w:val="28"/>
          <w:szCs w:val="28"/>
        </w:rPr>
      </w:pPr>
    </w:p>
    <w:p w:rsidR="001E3E5F" w:rsidRDefault="001E3E5F" w:rsidP="004655B3">
      <w:pPr>
        <w:jc w:val="both"/>
        <w:rPr>
          <w:sz w:val="28"/>
          <w:szCs w:val="28"/>
        </w:rPr>
      </w:pPr>
      <w:r>
        <w:rPr>
          <w:sz w:val="28"/>
          <w:szCs w:val="28"/>
        </w:rPr>
        <w:t xml:space="preserve">Arneson also asked if the Council was aware of the check that the City rec’d. </w:t>
      </w:r>
      <w:proofErr w:type="gramStart"/>
      <w:r>
        <w:rPr>
          <w:sz w:val="28"/>
          <w:szCs w:val="28"/>
        </w:rPr>
        <w:t>from</w:t>
      </w:r>
      <w:proofErr w:type="gramEnd"/>
      <w:r>
        <w:rPr>
          <w:sz w:val="28"/>
          <w:szCs w:val="28"/>
        </w:rPr>
        <w:t xml:space="preserve"> Verizon. Panning stated that the City did receive a $9,000.00 check from Verizon which covered the months that space was held on the tower for Verizon &amp; payment for Oct., Nov., &amp; December at $900.00 per month. Panning said that at this time Verizon held up their end of the deal and is ahead of the game being that </w:t>
      </w:r>
      <w:proofErr w:type="gramStart"/>
      <w:r>
        <w:rPr>
          <w:sz w:val="28"/>
          <w:szCs w:val="28"/>
        </w:rPr>
        <w:t>the  December</w:t>
      </w:r>
      <w:proofErr w:type="gramEnd"/>
      <w:r>
        <w:rPr>
          <w:sz w:val="28"/>
          <w:szCs w:val="28"/>
        </w:rPr>
        <w:t xml:space="preserve"> rent is already paid.</w:t>
      </w:r>
    </w:p>
    <w:p w:rsidR="001E3E5F" w:rsidRDefault="001E3E5F" w:rsidP="004655B3">
      <w:pPr>
        <w:jc w:val="both"/>
        <w:rPr>
          <w:sz w:val="28"/>
          <w:szCs w:val="28"/>
        </w:rPr>
      </w:pPr>
    </w:p>
    <w:p w:rsidR="001E3E5F" w:rsidRDefault="001E3E5F" w:rsidP="004655B3">
      <w:pPr>
        <w:jc w:val="both"/>
        <w:rPr>
          <w:b/>
          <w:sz w:val="28"/>
          <w:szCs w:val="28"/>
          <w:u w:val="single"/>
        </w:rPr>
      </w:pPr>
      <w:r>
        <w:rPr>
          <w:b/>
          <w:sz w:val="28"/>
          <w:szCs w:val="28"/>
          <w:u w:val="single"/>
        </w:rPr>
        <w:t>Motion made by Wentzlaff &amp; seconded by ZumBerge to adjourn at 7:40 PM. Motion carried 5/0</w:t>
      </w:r>
    </w:p>
    <w:p w:rsidR="001E3E5F" w:rsidRDefault="001E3E5F" w:rsidP="004655B3">
      <w:pPr>
        <w:jc w:val="both"/>
        <w:rPr>
          <w:b/>
          <w:sz w:val="28"/>
          <w:szCs w:val="28"/>
          <w:u w:val="single"/>
        </w:rPr>
      </w:pPr>
    </w:p>
    <w:p w:rsidR="001E3E5F" w:rsidRDefault="00E46637" w:rsidP="004655B3">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ATTEST</w:t>
      </w:r>
    </w:p>
    <w:p w:rsidR="00E46637" w:rsidRDefault="00E46637" w:rsidP="004655B3">
      <w:pPr>
        <w:jc w:val="both"/>
        <w:rPr>
          <w:b/>
          <w:sz w:val="28"/>
          <w:szCs w:val="28"/>
        </w:rPr>
      </w:pPr>
    </w:p>
    <w:p w:rsidR="00E46637" w:rsidRDefault="00E46637" w:rsidP="004655B3">
      <w:pPr>
        <w:jc w:val="both"/>
        <w:rPr>
          <w:b/>
          <w:sz w:val="28"/>
          <w:szCs w:val="28"/>
        </w:rPr>
      </w:pPr>
      <w:r>
        <w:rPr>
          <w:b/>
          <w:sz w:val="28"/>
          <w:szCs w:val="28"/>
        </w:rPr>
        <w:t>________________________________</w:t>
      </w:r>
      <w:r>
        <w:rPr>
          <w:b/>
          <w:sz w:val="28"/>
          <w:szCs w:val="28"/>
        </w:rPr>
        <w:tab/>
      </w:r>
      <w:r>
        <w:rPr>
          <w:b/>
          <w:sz w:val="28"/>
          <w:szCs w:val="28"/>
        </w:rPr>
        <w:tab/>
        <w:t>_______________________</w:t>
      </w:r>
    </w:p>
    <w:p w:rsidR="00E46637" w:rsidRPr="00E46637" w:rsidRDefault="00E46637" w:rsidP="004655B3">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4D35CB" w:rsidRDefault="004D35CB" w:rsidP="004655B3">
      <w:pPr>
        <w:jc w:val="both"/>
        <w:rPr>
          <w:sz w:val="28"/>
          <w:szCs w:val="28"/>
        </w:rPr>
      </w:pPr>
    </w:p>
    <w:p w:rsidR="004D35CB" w:rsidRDefault="004D35CB" w:rsidP="004655B3">
      <w:pPr>
        <w:jc w:val="both"/>
        <w:rPr>
          <w:sz w:val="28"/>
          <w:szCs w:val="28"/>
        </w:rPr>
      </w:pPr>
    </w:p>
    <w:p w:rsidR="004D35CB" w:rsidRDefault="004D35CB" w:rsidP="004655B3">
      <w:pPr>
        <w:jc w:val="both"/>
        <w:rPr>
          <w:sz w:val="28"/>
          <w:szCs w:val="28"/>
        </w:rPr>
      </w:pPr>
    </w:p>
    <w:p w:rsidR="009B2915" w:rsidRPr="009B2915" w:rsidRDefault="009B2915" w:rsidP="004655B3">
      <w:pPr>
        <w:jc w:val="both"/>
        <w:rPr>
          <w:sz w:val="28"/>
          <w:szCs w:val="28"/>
        </w:rPr>
      </w:pPr>
    </w:p>
    <w:p w:rsidR="004655B3" w:rsidRDefault="004655B3" w:rsidP="00A37294">
      <w:pPr>
        <w:jc w:val="both"/>
        <w:rPr>
          <w:b/>
          <w:sz w:val="28"/>
          <w:szCs w:val="28"/>
          <w:u w:val="single"/>
        </w:rPr>
      </w:pPr>
    </w:p>
    <w:p w:rsidR="00A37294" w:rsidRDefault="00A37294" w:rsidP="00A37294">
      <w:pPr>
        <w:jc w:val="both"/>
        <w:rPr>
          <w:sz w:val="28"/>
          <w:szCs w:val="28"/>
        </w:rPr>
      </w:pPr>
      <w:r>
        <w:rPr>
          <w:sz w:val="28"/>
          <w:szCs w:val="28"/>
        </w:rPr>
        <w:tab/>
      </w:r>
    </w:p>
    <w:p w:rsidR="00A37294" w:rsidRDefault="00A37294" w:rsidP="00A37294">
      <w:pPr>
        <w:jc w:val="both"/>
        <w:rPr>
          <w:sz w:val="28"/>
          <w:szCs w:val="28"/>
        </w:rPr>
      </w:pPr>
    </w:p>
    <w:p w:rsidR="00A37294" w:rsidRPr="00A37294" w:rsidRDefault="00A37294" w:rsidP="00A37294">
      <w:pPr>
        <w:jc w:val="both"/>
        <w:rPr>
          <w:b/>
          <w:sz w:val="28"/>
          <w:szCs w:val="28"/>
          <w:u w:val="single"/>
        </w:rPr>
      </w:pPr>
    </w:p>
    <w:sectPr w:rsidR="00A37294" w:rsidRPr="00A37294"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2958"/>
    <w:multiLevelType w:val="hybridMultilevel"/>
    <w:tmpl w:val="C9C2C8F2"/>
    <w:lvl w:ilvl="0" w:tplc="F1E80B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7294"/>
    <w:rsid w:val="000134E5"/>
    <w:rsid w:val="00075488"/>
    <w:rsid w:val="00145AA4"/>
    <w:rsid w:val="001E3E5F"/>
    <w:rsid w:val="002A681C"/>
    <w:rsid w:val="003C3351"/>
    <w:rsid w:val="004655B3"/>
    <w:rsid w:val="004D35CB"/>
    <w:rsid w:val="0054196B"/>
    <w:rsid w:val="007B679D"/>
    <w:rsid w:val="009B2915"/>
    <w:rsid w:val="00A37294"/>
    <w:rsid w:val="00A77B74"/>
    <w:rsid w:val="00A84455"/>
    <w:rsid w:val="00AE3931"/>
    <w:rsid w:val="00C01CCB"/>
    <w:rsid w:val="00CC1D2B"/>
    <w:rsid w:val="00D347F0"/>
    <w:rsid w:val="00E46637"/>
    <w:rsid w:val="00FB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2015-11-13T17:33:00Z</cp:lastPrinted>
  <dcterms:created xsi:type="dcterms:W3CDTF">2015-11-12T20:03:00Z</dcterms:created>
  <dcterms:modified xsi:type="dcterms:W3CDTF">2015-11-13T17:33:00Z</dcterms:modified>
</cp:coreProperties>
</file>